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B" w:rsidRPr="007031F4" w:rsidRDefault="0090387B" w:rsidP="003F332B">
      <w:pPr>
        <w:pStyle w:val="Tytu"/>
        <w:contextualSpacing/>
        <w:rPr>
          <w:szCs w:val="24"/>
        </w:rPr>
      </w:pPr>
      <w:r>
        <w:rPr>
          <w:szCs w:val="24"/>
        </w:rPr>
        <w:t>ZARZĄDZENIE NR  45</w:t>
      </w:r>
      <w:r w:rsidR="003F332B">
        <w:rPr>
          <w:szCs w:val="24"/>
        </w:rPr>
        <w:t xml:space="preserve"> /2021</w:t>
      </w:r>
    </w:p>
    <w:p w:rsidR="003F332B" w:rsidRPr="007031F4" w:rsidRDefault="003F332B" w:rsidP="003F332B">
      <w:pPr>
        <w:pStyle w:val="Tytu"/>
        <w:contextualSpacing/>
        <w:rPr>
          <w:szCs w:val="24"/>
        </w:rPr>
      </w:pPr>
      <w:r w:rsidRPr="007031F4">
        <w:rPr>
          <w:szCs w:val="24"/>
        </w:rPr>
        <w:t xml:space="preserve">Burmistrza Miasta i Gminy Połaniec </w:t>
      </w:r>
    </w:p>
    <w:p w:rsidR="003F332B" w:rsidRPr="007031F4" w:rsidRDefault="003F332B" w:rsidP="003F332B">
      <w:pPr>
        <w:pStyle w:val="Tytu"/>
        <w:contextualSpacing/>
        <w:rPr>
          <w:szCs w:val="24"/>
        </w:rPr>
      </w:pPr>
      <w:r>
        <w:rPr>
          <w:szCs w:val="24"/>
        </w:rPr>
        <w:t>z dnia 29 marca 2021</w:t>
      </w:r>
      <w:r w:rsidRPr="007031F4">
        <w:rPr>
          <w:szCs w:val="24"/>
        </w:rPr>
        <w:t xml:space="preserve"> roku</w:t>
      </w:r>
    </w:p>
    <w:p w:rsidR="003F332B" w:rsidRPr="007031F4" w:rsidRDefault="003F332B" w:rsidP="003F332B">
      <w:pPr>
        <w:pStyle w:val="Tytu"/>
        <w:contextualSpacing/>
        <w:rPr>
          <w:szCs w:val="24"/>
        </w:rPr>
      </w:pPr>
    </w:p>
    <w:p w:rsidR="003F332B" w:rsidRPr="007031F4" w:rsidRDefault="003F332B" w:rsidP="003F332B">
      <w:pPr>
        <w:pStyle w:val="Tytu"/>
        <w:contextualSpacing/>
        <w:rPr>
          <w:b w:val="0"/>
          <w:szCs w:val="24"/>
        </w:rPr>
      </w:pPr>
      <w:r w:rsidRPr="007031F4">
        <w:rPr>
          <w:b w:val="0"/>
          <w:szCs w:val="24"/>
        </w:rPr>
        <w:t xml:space="preserve">w sprawie podania do publicznej wiadomości wykazu nieruchomości przeznaczonej </w:t>
      </w:r>
      <w:r w:rsidRPr="007031F4">
        <w:rPr>
          <w:b w:val="0"/>
          <w:szCs w:val="24"/>
        </w:rPr>
        <w:br/>
        <w:t xml:space="preserve">do sprzedaży </w:t>
      </w:r>
    </w:p>
    <w:p w:rsidR="003F332B" w:rsidRPr="00765598" w:rsidRDefault="003F332B" w:rsidP="003F332B">
      <w:pPr>
        <w:pStyle w:val="Tytu"/>
        <w:contextualSpacing/>
        <w:jc w:val="both"/>
        <w:rPr>
          <w:szCs w:val="24"/>
        </w:rPr>
      </w:pPr>
    </w:p>
    <w:p w:rsidR="003F332B" w:rsidRPr="007031F4" w:rsidRDefault="003F332B" w:rsidP="003F332B">
      <w:pPr>
        <w:pStyle w:val="Tytu"/>
        <w:contextualSpacing/>
        <w:jc w:val="both"/>
        <w:rPr>
          <w:b w:val="0"/>
          <w:szCs w:val="24"/>
        </w:rPr>
      </w:pPr>
      <w:r w:rsidRPr="00765598">
        <w:rPr>
          <w:szCs w:val="24"/>
        </w:rPr>
        <w:tab/>
      </w:r>
      <w:r w:rsidRPr="00765598">
        <w:rPr>
          <w:b w:val="0"/>
          <w:szCs w:val="24"/>
        </w:rPr>
        <w:t xml:space="preserve"> Na podstawie art. 30 ust. 2 pkt 3 ustawy</w:t>
      </w:r>
      <w:r w:rsidRPr="007031F4">
        <w:rPr>
          <w:b w:val="0"/>
          <w:szCs w:val="24"/>
        </w:rPr>
        <w:t xml:space="preserve"> z dnia 8 marca 1990 roku o sa</w:t>
      </w:r>
      <w:r>
        <w:rPr>
          <w:b w:val="0"/>
          <w:szCs w:val="24"/>
        </w:rPr>
        <w:t>morządzie gminnym (t.j. Dz.U.2020 r. poz.713 ze zm.</w:t>
      </w:r>
      <w:r w:rsidRPr="007031F4">
        <w:rPr>
          <w:b w:val="0"/>
          <w:szCs w:val="24"/>
        </w:rPr>
        <w:t xml:space="preserve">) oraz art. 13 ust.1 i art. 35 ust. 1 i 2 ustawy </w:t>
      </w:r>
      <w:r w:rsidRPr="007031F4">
        <w:rPr>
          <w:b w:val="0"/>
          <w:szCs w:val="24"/>
        </w:rPr>
        <w:br/>
        <w:t>z dnia 21 sierpnia 1997 roku o gospodarce nieruchomościami (t.j. Dz</w:t>
      </w:r>
      <w:r>
        <w:rPr>
          <w:b w:val="0"/>
          <w:szCs w:val="24"/>
        </w:rPr>
        <w:t>. U. 2020 r. poz. 1990 ze zm.</w:t>
      </w:r>
      <w:r w:rsidRPr="007031F4">
        <w:rPr>
          <w:b w:val="0"/>
          <w:szCs w:val="24"/>
        </w:rPr>
        <w:t xml:space="preserve">) w wykonaniu uchwały Nr  </w:t>
      </w:r>
      <w:r>
        <w:rPr>
          <w:b w:val="0"/>
          <w:szCs w:val="24"/>
        </w:rPr>
        <w:t xml:space="preserve">XXXVII/264/2021 </w:t>
      </w:r>
      <w:r w:rsidRPr="007031F4">
        <w:rPr>
          <w:b w:val="0"/>
          <w:szCs w:val="24"/>
        </w:rPr>
        <w:t>R</w:t>
      </w:r>
      <w:r>
        <w:rPr>
          <w:b w:val="0"/>
          <w:szCs w:val="24"/>
        </w:rPr>
        <w:t xml:space="preserve">ady Miejskiej w Połańcu z dnia </w:t>
      </w:r>
      <w:r>
        <w:rPr>
          <w:b w:val="0"/>
          <w:szCs w:val="24"/>
        </w:rPr>
        <w:br/>
        <w:t xml:space="preserve">25 lutego 2021 </w:t>
      </w:r>
      <w:r w:rsidRPr="007031F4">
        <w:rPr>
          <w:b w:val="0"/>
          <w:szCs w:val="24"/>
        </w:rPr>
        <w:t xml:space="preserve">roku </w:t>
      </w:r>
      <w:r>
        <w:rPr>
          <w:b w:val="0"/>
          <w:szCs w:val="24"/>
        </w:rPr>
        <w:t>w sprawie wyrażenia zgody na sprzedaż działek numer 5881/83</w:t>
      </w:r>
      <w:r>
        <w:rPr>
          <w:b w:val="0"/>
          <w:szCs w:val="24"/>
        </w:rPr>
        <w:br/>
        <w:t xml:space="preserve">o powierzchni 0,0016 ha i 5881/84 o powierzchni 0,0055 ha, położonych w Połańcu </w:t>
      </w:r>
      <w:r w:rsidRPr="007031F4">
        <w:rPr>
          <w:b w:val="0"/>
          <w:szCs w:val="24"/>
        </w:rPr>
        <w:t>zarządzam, co następuje:</w:t>
      </w:r>
    </w:p>
    <w:p w:rsidR="003F332B" w:rsidRPr="007031F4" w:rsidRDefault="003F332B" w:rsidP="003F332B">
      <w:pPr>
        <w:pStyle w:val="Tytu"/>
        <w:contextualSpacing/>
        <w:jc w:val="both"/>
        <w:rPr>
          <w:b w:val="0"/>
          <w:szCs w:val="24"/>
        </w:rPr>
      </w:pPr>
    </w:p>
    <w:p w:rsidR="003F332B" w:rsidRDefault="003F332B" w:rsidP="003F332B">
      <w:pPr>
        <w:pStyle w:val="Tytu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>§ 1.Podaje się</w:t>
      </w:r>
      <w:r w:rsidRPr="007031F4">
        <w:rPr>
          <w:b w:val="0"/>
          <w:szCs w:val="24"/>
        </w:rPr>
        <w:t xml:space="preserve"> do publicznej wiadomości wykaz nieruchomości </w:t>
      </w:r>
      <w:r>
        <w:rPr>
          <w:b w:val="0"/>
          <w:szCs w:val="24"/>
        </w:rPr>
        <w:t>gruntowej, stanowiącej własność Gminy Połaniec, oznaczonej w ewidencji gruntów obrębu 01 Połaniec jako działki o numerach 5881/83 o powierzchni 0,0016 ha i 5881/84 o powierzchni 0,0055 ha, uregulowanej w księdze wieczystej nr KI1A/00018265/0 w Sądzie Rejonowym w Staszowie</w:t>
      </w:r>
      <w:r w:rsidRPr="007031F4">
        <w:rPr>
          <w:b w:val="0"/>
          <w:szCs w:val="24"/>
        </w:rPr>
        <w:t>, stanowiący załącznik do niniejszego zarządzenia.</w:t>
      </w:r>
    </w:p>
    <w:p w:rsidR="003F332B" w:rsidRPr="007031F4" w:rsidRDefault="003F332B" w:rsidP="003F332B">
      <w:pPr>
        <w:pStyle w:val="Tytu"/>
        <w:contextualSpacing/>
        <w:jc w:val="both"/>
        <w:rPr>
          <w:b w:val="0"/>
          <w:szCs w:val="24"/>
        </w:rPr>
      </w:pPr>
    </w:p>
    <w:p w:rsidR="003F332B" w:rsidRDefault="003F332B" w:rsidP="003F332B">
      <w:pPr>
        <w:pStyle w:val="Tytu"/>
        <w:contextualSpacing/>
        <w:jc w:val="both"/>
        <w:rPr>
          <w:b w:val="0"/>
        </w:rPr>
      </w:pPr>
      <w:r>
        <w:rPr>
          <w:b w:val="0"/>
          <w:szCs w:val="24"/>
        </w:rPr>
        <w:t>§ 2. Ustala się</w:t>
      </w:r>
      <w:r w:rsidRPr="007031F4">
        <w:rPr>
          <w:b w:val="0"/>
          <w:szCs w:val="24"/>
        </w:rPr>
        <w:t xml:space="preserve"> cenę nieruchomości umieszczonej w wykazie </w:t>
      </w:r>
      <w:r>
        <w:rPr>
          <w:b w:val="0"/>
          <w:szCs w:val="24"/>
        </w:rPr>
        <w:t xml:space="preserve">jako kwotę </w:t>
      </w:r>
      <w:r>
        <w:rPr>
          <w:b w:val="0"/>
        </w:rPr>
        <w:t>netto plus podatek VAT w należnej wysokości, zgodnie z obowiązującymi przepisami.</w:t>
      </w:r>
    </w:p>
    <w:p w:rsidR="003F332B" w:rsidRPr="00933945" w:rsidRDefault="003F332B" w:rsidP="003F332B">
      <w:pPr>
        <w:pStyle w:val="Tytu"/>
        <w:contextualSpacing/>
        <w:jc w:val="both"/>
        <w:rPr>
          <w:b w:val="0"/>
        </w:rPr>
      </w:pPr>
    </w:p>
    <w:p w:rsidR="003F332B" w:rsidRPr="00A21986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3.Wykaz podlega wywieszeniu na okres 21 dni na tablicy ogłoszeń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031F4">
        <w:rPr>
          <w:rFonts w:ascii="Times New Roman" w:hAnsi="Times New Roman" w:cs="Times New Roman"/>
          <w:sz w:val="24"/>
          <w:szCs w:val="24"/>
        </w:rPr>
        <w:t xml:space="preserve"> Urzęd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7031F4">
        <w:rPr>
          <w:rFonts w:ascii="Times New Roman" w:hAnsi="Times New Roman" w:cs="Times New Roman"/>
          <w:sz w:val="24"/>
          <w:szCs w:val="24"/>
        </w:rPr>
        <w:t xml:space="preserve"> Miasta  </w:t>
      </w:r>
      <w:r>
        <w:rPr>
          <w:rFonts w:ascii="Times New Roman" w:hAnsi="Times New Roman" w:cs="Times New Roman"/>
          <w:sz w:val="24"/>
          <w:szCs w:val="24"/>
        </w:rPr>
        <w:br/>
      </w:r>
      <w:r w:rsidRPr="007031F4">
        <w:rPr>
          <w:rFonts w:ascii="Times New Roman" w:hAnsi="Times New Roman" w:cs="Times New Roman"/>
          <w:sz w:val="24"/>
          <w:szCs w:val="24"/>
        </w:rPr>
        <w:t>iGminy</w:t>
      </w:r>
      <w:r>
        <w:rPr>
          <w:rFonts w:ascii="Times New Roman" w:hAnsi="Times New Roman" w:cs="Times New Roman"/>
          <w:sz w:val="24"/>
          <w:szCs w:val="24"/>
        </w:rPr>
        <w:t xml:space="preserve"> w Połańcu</w:t>
      </w:r>
      <w:r w:rsidRPr="007031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ul. Ruszczańskiej 27,</w:t>
      </w:r>
      <w:r w:rsidRPr="007031F4">
        <w:rPr>
          <w:rFonts w:ascii="Times New Roman" w:hAnsi="Times New Roman" w:cs="Times New Roman"/>
          <w:sz w:val="24"/>
          <w:szCs w:val="24"/>
        </w:rPr>
        <w:t xml:space="preserve">  a także op</w:t>
      </w:r>
      <w:r>
        <w:rPr>
          <w:rFonts w:ascii="Times New Roman" w:hAnsi="Times New Roman" w:cs="Times New Roman"/>
          <w:sz w:val="24"/>
          <w:szCs w:val="24"/>
        </w:rPr>
        <w:t xml:space="preserve">ublikowaniu </w:t>
      </w:r>
      <w:r w:rsidRPr="007031F4">
        <w:rPr>
          <w:rFonts w:ascii="Times New Roman" w:hAnsi="Times New Roman" w:cs="Times New Roman"/>
          <w:sz w:val="24"/>
          <w:szCs w:val="24"/>
        </w:rPr>
        <w:t xml:space="preserve">na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stronach </w:t>
      </w: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internetowych Urzędu Miasta i Gminy Połaniec: </w:t>
      </w:r>
      <w:r w:rsidRPr="007031F4"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w zakładce </w:t>
      </w:r>
    </w:p>
    <w:p w:rsidR="003F332B" w:rsidRPr="00597867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„Ogłoszenia” oraz </w:t>
      </w:r>
      <w:hyperlink r:id="rId5" w:history="1">
        <w:r w:rsidRPr="00B31C86">
          <w:rPr>
            <w:rStyle w:val="Hipercze"/>
            <w:iCs/>
            <w:sz w:val="24"/>
            <w:szCs w:val="24"/>
          </w:rPr>
          <w:t>www.portal.polaniec.eu</w:t>
        </w:r>
      </w:hyperlink>
      <w:r w:rsidRPr="007031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F332B" w:rsidRPr="007031F4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      Ponadto informację o zamieszczeniu tego wykazu podaje się do publicznej wiadomości </w:t>
      </w: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      poprzez ogł</w:t>
      </w:r>
      <w:r>
        <w:rPr>
          <w:rFonts w:ascii="Times New Roman" w:hAnsi="Times New Roman" w:cs="Times New Roman"/>
          <w:bCs/>
          <w:iCs/>
          <w:sz w:val="24"/>
          <w:szCs w:val="24"/>
        </w:rPr>
        <w:t>oszenie w Gazecie Wyborczej, w wydaniu świętokrzyskim.</w:t>
      </w:r>
    </w:p>
    <w:p w:rsidR="003F332B" w:rsidRPr="007031F4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4.Wykonanie zarządzenia powierzam Kierownikowi Referatu Mienia Komunalnego.</w:t>
      </w:r>
    </w:p>
    <w:p w:rsidR="003F332B" w:rsidRPr="007031F4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Pr="007031F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Default="003F332B" w:rsidP="003F332B"/>
    <w:p w:rsidR="003F332B" w:rsidRPr="00836304" w:rsidRDefault="003F332B" w:rsidP="003F332B">
      <w:pPr>
        <w:pStyle w:val="Nagwek1"/>
        <w:contextualSpacing/>
        <w:rPr>
          <w:b w:val="0"/>
          <w:sz w:val="22"/>
          <w:szCs w:val="22"/>
        </w:rPr>
        <w:sectPr w:rsidR="003F332B" w:rsidRPr="008363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332B" w:rsidRPr="00836304" w:rsidRDefault="003F332B" w:rsidP="003F332B">
      <w:pPr>
        <w:pStyle w:val="Nagwek1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90387B">
        <w:rPr>
          <w:b w:val="0"/>
          <w:sz w:val="20"/>
          <w:szCs w:val="20"/>
        </w:rPr>
        <w:t xml:space="preserve">Załącznik do Zarządzenia Nr </w:t>
      </w:r>
      <w:r w:rsidRPr="00836304">
        <w:rPr>
          <w:b w:val="0"/>
          <w:sz w:val="20"/>
          <w:szCs w:val="20"/>
        </w:rPr>
        <w:t xml:space="preserve"> </w:t>
      </w:r>
      <w:r w:rsidR="0090387B">
        <w:rPr>
          <w:b w:val="0"/>
          <w:sz w:val="20"/>
          <w:szCs w:val="20"/>
        </w:rPr>
        <w:t>45</w:t>
      </w:r>
      <w:r w:rsidRPr="00836304">
        <w:rPr>
          <w:b w:val="0"/>
          <w:sz w:val="20"/>
          <w:szCs w:val="20"/>
        </w:rPr>
        <w:t>/2021</w:t>
      </w:r>
    </w:p>
    <w:p w:rsidR="003F332B" w:rsidRPr="00836304" w:rsidRDefault="003F332B" w:rsidP="003F332B">
      <w:pPr>
        <w:pStyle w:val="Nagwek1"/>
        <w:contextualSpacing/>
        <w:rPr>
          <w:b w:val="0"/>
          <w:sz w:val="20"/>
          <w:szCs w:val="20"/>
        </w:rPr>
      </w:pPr>
      <w:r w:rsidRPr="00836304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90387B">
        <w:rPr>
          <w:b w:val="0"/>
          <w:sz w:val="20"/>
          <w:szCs w:val="20"/>
        </w:rPr>
        <w:t>B</w:t>
      </w:r>
      <w:r w:rsidRPr="00836304">
        <w:rPr>
          <w:b w:val="0"/>
          <w:sz w:val="20"/>
          <w:szCs w:val="20"/>
        </w:rPr>
        <w:t xml:space="preserve">urmistrza Miasta i Gminy Połaniec z dnia </w:t>
      </w:r>
      <w:r w:rsidR="0090387B">
        <w:rPr>
          <w:b w:val="0"/>
          <w:sz w:val="20"/>
          <w:szCs w:val="20"/>
        </w:rPr>
        <w:t xml:space="preserve">29 </w:t>
      </w:r>
      <w:r w:rsidRPr="00836304">
        <w:rPr>
          <w:b w:val="0"/>
          <w:sz w:val="20"/>
          <w:szCs w:val="20"/>
        </w:rPr>
        <w:t xml:space="preserve">marca 2021 r.      </w:t>
      </w:r>
    </w:p>
    <w:p w:rsidR="003F332B" w:rsidRDefault="003F332B" w:rsidP="003F332B">
      <w:pPr>
        <w:pStyle w:val="Tekstpodstawowy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90387B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Połaniec, dnia 29 marca  2021 r.</w:t>
      </w:r>
    </w:p>
    <w:p w:rsidR="003F332B" w:rsidRPr="00836304" w:rsidRDefault="003F332B" w:rsidP="003F332B">
      <w:pPr>
        <w:pStyle w:val="Nagwek1"/>
        <w:contextualSpacing/>
        <w:jc w:val="center"/>
        <w:rPr>
          <w:b w:val="0"/>
          <w:sz w:val="22"/>
          <w:szCs w:val="22"/>
        </w:rPr>
      </w:pPr>
      <w:r w:rsidRPr="00836304">
        <w:rPr>
          <w:sz w:val="22"/>
          <w:szCs w:val="22"/>
        </w:rPr>
        <w:t>W Y K A Z</w:t>
      </w:r>
    </w:p>
    <w:p w:rsidR="003F332B" w:rsidRPr="00836304" w:rsidRDefault="003F332B" w:rsidP="003F332B">
      <w:pPr>
        <w:pStyle w:val="Nagwek1"/>
        <w:contextualSpacing/>
        <w:rPr>
          <w:b w:val="0"/>
          <w:sz w:val="22"/>
          <w:szCs w:val="22"/>
        </w:rPr>
      </w:pPr>
      <w:r w:rsidRPr="00836304">
        <w:rPr>
          <w:b w:val="0"/>
          <w:iCs/>
          <w:sz w:val="22"/>
          <w:szCs w:val="22"/>
        </w:rPr>
        <w:t>nieruchomości gruntowej stanowiącej własność Gminy Połaniec, poło</w:t>
      </w:r>
      <w:r>
        <w:rPr>
          <w:b w:val="0"/>
          <w:iCs/>
          <w:sz w:val="22"/>
          <w:szCs w:val="22"/>
        </w:rPr>
        <w:t>ż</w:t>
      </w:r>
      <w:r w:rsidRPr="00836304">
        <w:rPr>
          <w:b w:val="0"/>
          <w:iCs/>
          <w:sz w:val="22"/>
          <w:szCs w:val="22"/>
        </w:rPr>
        <w:t xml:space="preserve">onej wPołańcu, oznaczonej w ewidencji gruntów </w:t>
      </w:r>
      <w:r>
        <w:rPr>
          <w:b w:val="0"/>
          <w:iCs/>
          <w:sz w:val="22"/>
          <w:szCs w:val="22"/>
        </w:rPr>
        <w:t xml:space="preserve">i </w:t>
      </w:r>
      <w:r w:rsidRPr="00836304">
        <w:rPr>
          <w:b w:val="0"/>
          <w:iCs/>
          <w:sz w:val="22"/>
          <w:szCs w:val="22"/>
        </w:rPr>
        <w:t xml:space="preserve">budynków jako działki numer 5881/83  i 5881/84 o łącznej powierzchni 0,0071 ha, </w:t>
      </w:r>
      <w:r w:rsidRPr="00836304">
        <w:rPr>
          <w:b w:val="0"/>
          <w:sz w:val="22"/>
          <w:szCs w:val="22"/>
        </w:rPr>
        <w:t>przeznaczonej do sprzedaży  w drodze przetargu.</w:t>
      </w:r>
    </w:p>
    <w:tbl>
      <w:tblPr>
        <w:tblW w:w="1503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94"/>
        <w:gridCol w:w="850"/>
        <w:gridCol w:w="1418"/>
        <w:gridCol w:w="1276"/>
        <w:gridCol w:w="3970"/>
        <w:gridCol w:w="4537"/>
        <w:gridCol w:w="1559"/>
      </w:tblGrid>
      <w:tr w:rsidR="003F332B" w:rsidTr="001D378C">
        <w:trPr>
          <w:cantSplit/>
          <w:trHeight w:val="47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Lp.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Nr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ewid.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działki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Pow.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działki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-ha-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Nomenklatury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prawne / KW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Położenie</w:t>
            </w:r>
          </w:p>
        </w:tc>
        <w:tc>
          <w:tcPr>
            <w:tcW w:w="3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Przeznaczenie nieruchomości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miejscowym planie zagospodarowania przestrzennego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Opis przedmiotu sprzedaży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Cena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nieruchości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zł + VAT</w:t>
            </w:r>
          </w:p>
        </w:tc>
      </w:tr>
      <w:tr w:rsidR="003F332B" w:rsidTr="001D378C">
        <w:trPr>
          <w:cantSplit/>
          <w:trHeight w:val="2965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5881/83</w:t>
            </w: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D95976">
              <w:rPr>
                <w:rFonts w:ascii="Times New Roman" w:hAnsi="Times New Roman" w:cs="Times New Roman"/>
                <w:b/>
                <w:u w:val="single"/>
                <w:lang w:eastAsia="en-US"/>
              </w:rPr>
              <w:t>5881/84</w:t>
            </w:r>
          </w:p>
          <w:p w:rsidR="003F332B" w:rsidRPr="00E069C6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0,0016</w:t>
            </w: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D95976">
              <w:rPr>
                <w:rFonts w:ascii="Times New Roman" w:hAnsi="Times New Roman" w:cs="Times New Roman"/>
                <w:b/>
                <w:u w:val="single"/>
                <w:lang w:eastAsia="en-US"/>
              </w:rPr>
              <w:t>0,0055</w:t>
            </w:r>
          </w:p>
          <w:p w:rsidR="003F332B" w:rsidRPr="00E069C6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069C6">
              <w:rPr>
                <w:rFonts w:ascii="Times New Roman" w:hAnsi="Times New Roman" w:cs="Times New Roman"/>
                <w:b/>
                <w:lang w:eastAsia="en-US"/>
              </w:rPr>
              <w:t>0,0071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3F332B" w:rsidRPr="00D95976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95976">
              <w:rPr>
                <w:rFonts w:ascii="Times New Roman" w:hAnsi="Times New Roman" w:cs="Times New Roman"/>
                <w:b/>
                <w:lang w:eastAsia="en-US"/>
              </w:rPr>
              <w:t>KI1A/</w:t>
            </w:r>
          </w:p>
          <w:p w:rsidR="003F332B" w:rsidRPr="00D95976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95976">
              <w:rPr>
                <w:rFonts w:ascii="Times New Roman" w:hAnsi="Times New Roman" w:cs="Times New Roman"/>
                <w:b/>
                <w:lang w:eastAsia="en-US"/>
              </w:rPr>
              <w:t>00018265/0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j.w.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Połaniec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ul.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Kościuszki</w:t>
            </w:r>
          </w:p>
          <w:p w:rsidR="003F332B" w:rsidRDefault="003F332B" w:rsidP="001D37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j.w.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Dla obszaru, na którym jest położona  nieruchomość  brak jest aktualnie obowiązującego miejscowego planu zagospodarowania przestrzennego. Zgodnie ze studium uwarunkowań i kierunków zagospodarowania przestrzennego gminy Połaniec nieruchomość znajduje się na obszarze oznaczonym symbolem UM – obszary zabudowy usługowo – mieszkaniowej.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Nieruchomość stanowiąca pas terenu zielonego o szerokości od około 2,5 do 3,1 m, usytuowana na szerokości działki nr 5879. Teren nieużytkowany, zakrzewiony, nieuzbrojony, </w:t>
            </w:r>
            <w:r w:rsidRPr="00A678D2">
              <w:rPr>
                <w:rFonts w:ascii="Times New Roman" w:hAnsi="Times New Roman" w:cs="Times New Roman"/>
                <w:lang w:eastAsia="en-US"/>
              </w:rPr>
              <w:t>w rejestrze gruntów oznaczony symbolem B - tereny mieszkaniowe.</w:t>
            </w:r>
          </w:p>
          <w:p w:rsidR="003F332B" w:rsidRDefault="003F332B" w:rsidP="001D378C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Infrasruktura w postaci energii elektrycznej, sieci wodociągowej, sieci kanalizacyjnej i telefonicznej zajduje się przy ulicy Kościuszki oraz od strony parkingu, w pobliżu zabudowy wielomieszkaniowej.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3F332B" w:rsidRPr="00836304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332B" w:rsidRPr="00836304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332B" w:rsidRPr="00836304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332B" w:rsidRPr="00836304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12 000 +VAT</w:t>
            </w: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</w:p>
          <w:p w:rsidR="003F332B" w:rsidRDefault="003F332B" w:rsidP="001D378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F332B" w:rsidRDefault="003F332B" w:rsidP="003F33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34 ust.1 pkt 1 i pkt 2 ustawy z dnia 21 sierpnia 1997 roku o gospodarce nieruchomościami (j.t. Dz. U. z 2020 r. poz. 1990 ze zm.) pierwszeństwo w nabyciu opisanej wyżej nieruchomości przysługuje: </w:t>
      </w: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1)osobie, której przysługuje roszczenie o nabycie nieruchomości z mocy cyt. wyżej ustawy lub odrębnych przepisów, jeżeli złoży wniosek o nabycie przed upływem terminu określonego w wykazie o którym mowa w art. 35 ust. 1; termin złożenia wniosku </w:t>
      </w:r>
      <w:r w:rsidRPr="00976636">
        <w:rPr>
          <w:rFonts w:ascii="Times New Roman" w:hAnsi="Times New Roman" w:cs="Times New Roman"/>
        </w:rPr>
        <w:t>wynosi 6 tygodni</w:t>
      </w:r>
      <w:r>
        <w:rPr>
          <w:rFonts w:ascii="Times New Roman" w:hAnsi="Times New Roman" w:cs="Times New Roman"/>
        </w:rPr>
        <w:t>, licząc od dnia wywieszenia wykazu;</w:t>
      </w:r>
    </w:p>
    <w:p w:rsidR="003F332B" w:rsidRDefault="003F332B" w:rsidP="003F332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jest poprzednim właścicielem zbywanej nieruchomości pozbawionym prawa własności tej nieruchomości przed 5 grudnia 1990 r. albo jego spadkobiercą, jeżeli złoży  wniosek o nabycie przed upływem terminu  określonego w wykazie, o którym mowa w  art.35 ust.1; termin złożenia </w:t>
      </w:r>
      <w:r w:rsidRPr="009956AF">
        <w:rPr>
          <w:rFonts w:ascii="Times New Roman" w:hAnsi="Times New Roman" w:cs="Times New Roman"/>
        </w:rPr>
        <w:t>wniosku wynosi 6 tygodni</w:t>
      </w:r>
      <w:r>
        <w:rPr>
          <w:rFonts w:ascii="Times New Roman" w:hAnsi="Times New Roman" w:cs="Times New Roman"/>
        </w:rPr>
        <w:t xml:space="preserve"> licząc od dnia wywieszenia wykazu.</w:t>
      </w:r>
    </w:p>
    <w:p w:rsidR="003F332B" w:rsidRDefault="003F332B" w:rsidP="003F332B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3F332B" w:rsidRDefault="003F332B" w:rsidP="003F332B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informacje można  uzyskać w Urzędzie Miasta i Gminy Połaniec, ul. Ruszczańska 27, lub telefonicznie 0-15/865  03 73Wykaz  niniejszy wywieszono na tablicy ogłoszeń w Urzędzie Miasta i Gminy </w:t>
      </w:r>
      <w:r w:rsidRPr="00976636">
        <w:rPr>
          <w:rFonts w:ascii="Times New Roman" w:hAnsi="Times New Roman" w:cs="Times New Roman"/>
        </w:rPr>
        <w:t xml:space="preserve">Połaniec </w:t>
      </w:r>
      <w:r>
        <w:rPr>
          <w:rFonts w:ascii="Times New Roman" w:hAnsi="Times New Roman" w:cs="Times New Roman"/>
        </w:rPr>
        <w:t xml:space="preserve">w dniu </w:t>
      </w:r>
      <w:r w:rsidRPr="00976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30 </w:t>
      </w:r>
      <w:r w:rsidRPr="00976636">
        <w:rPr>
          <w:rFonts w:ascii="Times New Roman" w:hAnsi="Times New Roman" w:cs="Times New Roman"/>
        </w:rPr>
        <w:t>marca2021</w:t>
      </w:r>
      <w:r>
        <w:rPr>
          <w:rFonts w:ascii="Times New Roman" w:hAnsi="Times New Roman" w:cs="Times New Roman"/>
        </w:rPr>
        <w:t xml:space="preserve"> roku na okres 21 dni.</w:t>
      </w:r>
    </w:p>
    <w:p w:rsidR="003F332B" w:rsidRDefault="003F332B" w:rsidP="003F33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3F332B" w:rsidRDefault="003F332B" w:rsidP="003F33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3F332B" w:rsidRDefault="003F332B" w:rsidP="00687E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sporządziła Teresa Parcheta, Kierownik Referatu Mienia Komunalnego, tel. 15 865 03 73</w:t>
      </w:r>
    </w:p>
    <w:p w:rsidR="004B0A29" w:rsidRPr="00687E8C" w:rsidRDefault="004B0A29" w:rsidP="00687E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4B0A29" w:rsidRPr="00687E8C" w:rsidSect="004607B8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9956AF" w:rsidRDefault="009956AF" w:rsidP="00687E8C">
      <w:pPr>
        <w:spacing w:line="240" w:lineRule="auto"/>
        <w:rPr>
          <w:rFonts w:ascii="Times New Roman" w:eastAsia="Times New Roman" w:hAnsi="Times New Roman" w:cs="Times New Roman"/>
        </w:rPr>
      </w:pPr>
    </w:p>
    <w:sectPr w:rsidR="009956AF" w:rsidSect="00A2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1CF"/>
    <w:multiLevelType w:val="multilevel"/>
    <w:tmpl w:val="7E48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E00EB"/>
    <w:rsid w:val="000217DE"/>
    <w:rsid w:val="00376CA7"/>
    <w:rsid w:val="003C4811"/>
    <w:rsid w:val="003F332B"/>
    <w:rsid w:val="004B0A29"/>
    <w:rsid w:val="005B7D49"/>
    <w:rsid w:val="00687E8C"/>
    <w:rsid w:val="006F7116"/>
    <w:rsid w:val="00706D2E"/>
    <w:rsid w:val="0090387B"/>
    <w:rsid w:val="00944150"/>
    <w:rsid w:val="009956AF"/>
    <w:rsid w:val="009E00EB"/>
    <w:rsid w:val="00A26867"/>
    <w:rsid w:val="00A576CC"/>
    <w:rsid w:val="00A678D2"/>
    <w:rsid w:val="00C718BC"/>
    <w:rsid w:val="00FD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867"/>
  </w:style>
  <w:style w:type="paragraph" w:styleId="Nagwek1">
    <w:name w:val="heading 1"/>
    <w:basedOn w:val="Normalny"/>
    <w:link w:val="Nagwek1Znak"/>
    <w:uiPriority w:val="9"/>
    <w:qFormat/>
    <w:rsid w:val="009E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E00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0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9E00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9E00EB"/>
    <w:rPr>
      <w:color w:val="0000FF"/>
      <w:u w:val="single"/>
    </w:rPr>
  </w:style>
  <w:style w:type="character" w:customStyle="1" w:styleId="button-inner">
    <w:name w:val="button-inner"/>
    <w:basedOn w:val="Domylnaczcionkaakapitu"/>
    <w:rsid w:val="009E00EB"/>
  </w:style>
  <w:style w:type="character" w:customStyle="1" w:styleId="username">
    <w:name w:val="username"/>
    <w:basedOn w:val="Domylnaczcionkaakapitu"/>
    <w:rsid w:val="009E00EB"/>
  </w:style>
  <w:style w:type="character" w:customStyle="1" w:styleId="dropbutton">
    <w:name w:val="dropbutton"/>
    <w:basedOn w:val="Domylnaczcionkaakapitu"/>
    <w:rsid w:val="009E00EB"/>
  </w:style>
  <w:style w:type="character" w:customStyle="1" w:styleId="inner">
    <w:name w:val="inner"/>
    <w:basedOn w:val="Domylnaczcionkaakapitu"/>
    <w:rsid w:val="009E00EB"/>
  </w:style>
  <w:style w:type="character" w:customStyle="1" w:styleId="unreadcount">
    <w:name w:val="unreadcount"/>
    <w:basedOn w:val="Domylnaczcionkaakapitu"/>
    <w:rsid w:val="009E00EB"/>
  </w:style>
  <w:style w:type="character" w:customStyle="1" w:styleId="countdisplay">
    <w:name w:val="countdisplay"/>
    <w:basedOn w:val="Domylnaczcionkaakapitu"/>
    <w:rsid w:val="009E00EB"/>
  </w:style>
  <w:style w:type="character" w:customStyle="1" w:styleId="buttongroup">
    <w:name w:val="buttongroup"/>
    <w:basedOn w:val="Domylnaczcionkaakapitu"/>
    <w:rsid w:val="009E00EB"/>
  </w:style>
  <w:style w:type="character" w:customStyle="1" w:styleId="icon">
    <w:name w:val="icon"/>
    <w:basedOn w:val="Domylnaczcionkaakapitu"/>
    <w:rsid w:val="009E00EB"/>
  </w:style>
  <w:style w:type="character" w:customStyle="1" w:styleId="voice">
    <w:name w:val="voice"/>
    <w:basedOn w:val="Domylnaczcionkaakapitu"/>
    <w:rsid w:val="009E00EB"/>
  </w:style>
  <w:style w:type="character" w:customStyle="1" w:styleId="adr">
    <w:name w:val="adr"/>
    <w:basedOn w:val="Domylnaczcionkaakapitu"/>
    <w:rsid w:val="009E00EB"/>
  </w:style>
  <w:style w:type="paragraph" w:styleId="Tytu">
    <w:name w:val="Title"/>
    <w:basedOn w:val="Normalny"/>
    <w:link w:val="TytuZnak"/>
    <w:qFormat/>
    <w:rsid w:val="003F332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3F332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33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332B"/>
  </w:style>
  <w:style w:type="paragraph" w:styleId="Tekstpodstawowy2">
    <w:name w:val="Body Text 2"/>
    <w:basedOn w:val="Normalny"/>
    <w:link w:val="Tekstpodstawowy2Znak"/>
    <w:uiPriority w:val="99"/>
    <w:unhideWhenUsed/>
    <w:rsid w:val="003F332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3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14</cp:revision>
  <cp:lastPrinted>2021-03-29T06:57:00Z</cp:lastPrinted>
  <dcterms:created xsi:type="dcterms:W3CDTF">2021-03-26T09:23:00Z</dcterms:created>
  <dcterms:modified xsi:type="dcterms:W3CDTF">2021-03-29T09:10:00Z</dcterms:modified>
</cp:coreProperties>
</file>