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4D" w:rsidRPr="00C418F7" w:rsidRDefault="00816C62" w:rsidP="00ED0D4D">
      <w:pPr>
        <w:pStyle w:val="Akapitzlist"/>
        <w:spacing w:before="240"/>
        <w:jc w:val="right"/>
        <w:rPr>
          <w:rFonts w:eastAsia="Times New Roman" w:cstheme="minorHAnsi"/>
          <w:color w:val="000000" w:themeColor="text1"/>
          <w:spacing w:val="-2"/>
          <w:lang w:eastAsia="pl-PL"/>
        </w:rPr>
      </w:pPr>
      <w:r w:rsidRPr="00C418F7">
        <w:rPr>
          <w:rFonts w:eastAsia="Times New Roman" w:cstheme="minorHAnsi"/>
          <w:color w:val="000000" w:themeColor="text1"/>
          <w:spacing w:val="-2"/>
          <w:lang w:eastAsia="pl-PL"/>
        </w:rPr>
        <w:t>Połaniec, dnia 2</w:t>
      </w:r>
      <w:r w:rsidR="003A79AD" w:rsidRPr="00C418F7">
        <w:rPr>
          <w:rFonts w:eastAsia="Times New Roman" w:cstheme="minorHAnsi"/>
          <w:color w:val="000000" w:themeColor="text1"/>
          <w:spacing w:val="-2"/>
          <w:lang w:eastAsia="pl-PL"/>
        </w:rPr>
        <w:t>7</w:t>
      </w:r>
      <w:r w:rsidR="003704AE" w:rsidRPr="00C418F7">
        <w:rPr>
          <w:rFonts w:eastAsia="Times New Roman" w:cstheme="minorHAnsi"/>
          <w:color w:val="000000" w:themeColor="text1"/>
          <w:spacing w:val="-2"/>
          <w:lang w:eastAsia="pl-PL"/>
        </w:rPr>
        <w:t>.02</w:t>
      </w:r>
      <w:r w:rsidR="007104A3" w:rsidRPr="00C418F7">
        <w:rPr>
          <w:rFonts w:eastAsia="Times New Roman" w:cstheme="minorHAnsi"/>
          <w:color w:val="000000" w:themeColor="text1"/>
          <w:spacing w:val="-2"/>
          <w:lang w:eastAsia="pl-PL"/>
        </w:rPr>
        <w:t>.2020</w:t>
      </w:r>
      <w:r w:rsidR="00ED0D4D" w:rsidRPr="00C418F7">
        <w:rPr>
          <w:rFonts w:eastAsia="Times New Roman" w:cstheme="minorHAnsi"/>
          <w:color w:val="000000" w:themeColor="text1"/>
          <w:spacing w:val="-2"/>
          <w:lang w:eastAsia="pl-PL"/>
        </w:rPr>
        <w:t xml:space="preserve"> roku</w:t>
      </w:r>
    </w:p>
    <w:p w:rsidR="00C96487" w:rsidRPr="00C418F7" w:rsidRDefault="00C96487" w:rsidP="00BA26E5">
      <w:pPr>
        <w:pStyle w:val="Akapitzlist"/>
        <w:spacing w:before="240" w:after="0" w:line="240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C418F7">
        <w:rPr>
          <w:rFonts w:eastAsia="Calibri" w:cstheme="minorHAnsi"/>
          <w:b/>
          <w:color w:val="000000" w:themeColor="text1"/>
          <w:sz w:val="24"/>
          <w:szCs w:val="24"/>
        </w:rPr>
        <w:t>KLAUZULA INFORMACYJN</w:t>
      </w:r>
      <w:r w:rsidR="005B19AA" w:rsidRPr="00C418F7">
        <w:rPr>
          <w:rFonts w:eastAsia="Calibri" w:cstheme="minorHAnsi"/>
          <w:b/>
          <w:color w:val="000000" w:themeColor="text1"/>
          <w:sz w:val="24"/>
          <w:szCs w:val="24"/>
        </w:rPr>
        <w:t>A</w:t>
      </w:r>
      <w:r w:rsidRPr="00C418F7">
        <w:rPr>
          <w:rFonts w:eastAsia="Calibri" w:cstheme="minorHAnsi"/>
          <w:b/>
          <w:color w:val="000000" w:themeColor="text1"/>
          <w:sz w:val="24"/>
          <w:szCs w:val="24"/>
        </w:rPr>
        <w:t xml:space="preserve"> W URZĘDZIE MIASTA I GMINY W POŁAŃCU</w:t>
      </w:r>
      <w:bookmarkStart w:id="0" w:name="_Hlk514693161"/>
      <w:r w:rsidRPr="00C418F7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</w:p>
    <w:p w:rsidR="00B36BD4" w:rsidRPr="00C418F7" w:rsidRDefault="002923C8" w:rsidP="00BA26E5">
      <w:pPr>
        <w:pStyle w:val="Akapitzlist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418F7">
        <w:rPr>
          <w:rFonts w:cstheme="minorHAnsi"/>
          <w:b/>
          <w:color w:val="000000" w:themeColor="text1"/>
          <w:sz w:val="24"/>
          <w:szCs w:val="24"/>
        </w:rPr>
        <w:t xml:space="preserve">O </w:t>
      </w:r>
      <w:r w:rsidR="001639B9" w:rsidRPr="00C418F7">
        <w:rPr>
          <w:rFonts w:cstheme="minorHAnsi"/>
          <w:b/>
          <w:color w:val="000000" w:themeColor="text1"/>
          <w:sz w:val="24"/>
          <w:szCs w:val="24"/>
        </w:rPr>
        <w:t>OCHRONIE</w:t>
      </w:r>
      <w:r w:rsidR="00FD7D77" w:rsidRPr="00C418F7">
        <w:rPr>
          <w:rFonts w:cstheme="minorHAnsi"/>
          <w:b/>
          <w:color w:val="000000" w:themeColor="text1"/>
          <w:sz w:val="24"/>
          <w:szCs w:val="24"/>
        </w:rPr>
        <w:t xml:space="preserve"> DANYCH </w:t>
      </w:r>
      <w:bookmarkEnd w:id="0"/>
      <w:r w:rsidRPr="00C418F7">
        <w:rPr>
          <w:rFonts w:cstheme="minorHAnsi"/>
          <w:b/>
          <w:color w:val="000000" w:themeColor="text1"/>
          <w:sz w:val="24"/>
          <w:szCs w:val="24"/>
        </w:rPr>
        <w:t>OSOBOWYCH</w:t>
      </w:r>
    </w:p>
    <w:p w:rsidR="009B16DC" w:rsidRPr="00C418F7" w:rsidRDefault="009B16DC" w:rsidP="003E3FD2">
      <w:pPr>
        <w:pStyle w:val="Akapitzlist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:rsidR="00B36BD4" w:rsidRPr="00C418F7" w:rsidRDefault="00B36BD4" w:rsidP="0095584E">
      <w:pPr>
        <w:pStyle w:val="Akapitzlist"/>
        <w:numPr>
          <w:ilvl w:val="0"/>
          <w:numId w:val="3"/>
        </w:numPr>
        <w:spacing w:after="60"/>
        <w:ind w:left="714" w:hanging="357"/>
        <w:jc w:val="both"/>
        <w:rPr>
          <w:rFonts w:eastAsia="Calibri" w:cstheme="minorHAnsi"/>
          <w:i/>
          <w:color w:val="000000" w:themeColor="text1"/>
          <w:sz w:val="20"/>
          <w:szCs w:val="20"/>
        </w:rPr>
      </w:pPr>
      <w:r w:rsidRPr="00C418F7">
        <w:rPr>
          <w:rFonts w:eastAsia="Calibri" w:cstheme="minorHAnsi"/>
          <w:color w:val="000000" w:themeColor="text1"/>
          <w:sz w:val="20"/>
          <w:szCs w:val="20"/>
        </w:rPr>
        <w:t xml:space="preserve">Administratorem </w:t>
      </w:r>
      <w:r w:rsidR="00B64858" w:rsidRPr="00C418F7">
        <w:rPr>
          <w:rFonts w:eastAsia="Calibri" w:cstheme="minorHAnsi"/>
          <w:color w:val="000000" w:themeColor="text1"/>
          <w:sz w:val="20"/>
          <w:szCs w:val="20"/>
        </w:rPr>
        <w:t>Państwa</w:t>
      </w:r>
      <w:r w:rsidRPr="00C418F7">
        <w:rPr>
          <w:rFonts w:eastAsia="Calibri" w:cstheme="minorHAnsi"/>
          <w:color w:val="000000" w:themeColor="text1"/>
          <w:sz w:val="20"/>
          <w:szCs w:val="20"/>
        </w:rPr>
        <w:t xml:space="preserve"> danych osobowych jest </w:t>
      </w:r>
      <w:r w:rsidR="00C96487" w:rsidRPr="00C418F7">
        <w:rPr>
          <w:rFonts w:eastAsia="Calibri" w:cstheme="minorHAnsi"/>
          <w:color w:val="000000" w:themeColor="text1"/>
          <w:sz w:val="20"/>
          <w:szCs w:val="20"/>
        </w:rPr>
        <w:t>Burmistrz Miasta i Gminy Połaniec</w:t>
      </w:r>
      <w:r w:rsidR="00843403" w:rsidRPr="00C418F7">
        <w:rPr>
          <w:rFonts w:eastAsia="Calibri" w:cstheme="minorHAnsi"/>
          <w:i/>
          <w:color w:val="000000" w:themeColor="text1"/>
          <w:sz w:val="20"/>
          <w:szCs w:val="20"/>
        </w:rPr>
        <w:t xml:space="preserve"> </w:t>
      </w:r>
      <w:r w:rsidR="00D401C9" w:rsidRPr="00C418F7">
        <w:rPr>
          <w:rFonts w:eastAsia="Calibri" w:cstheme="minorHAnsi"/>
          <w:color w:val="000000" w:themeColor="text1"/>
          <w:sz w:val="20"/>
          <w:szCs w:val="20"/>
        </w:rPr>
        <w:t xml:space="preserve">dalej zwany </w:t>
      </w:r>
      <w:r w:rsidR="000C1FBF" w:rsidRPr="00C418F7">
        <w:rPr>
          <w:rFonts w:eastAsia="Calibri" w:cstheme="minorHAnsi"/>
          <w:color w:val="000000" w:themeColor="text1"/>
          <w:sz w:val="20"/>
          <w:szCs w:val="20"/>
        </w:rPr>
        <w:t>„</w:t>
      </w:r>
      <w:r w:rsidR="00D401C9" w:rsidRPr="00C418F7">
        <w:rPr>
          <w:rFonts w:eastAsia="Calibri" w:cstheme="minorHAnsi"/>
          <w:color w:val="000000" w:themeColor="text1"/>
          <w:sz w:val="20"/>
          <w:szCs w:val="20"/>
        </w:rPr>
        <w:t>Administratorem</w:t>
      </w:r>
      <w:r w:rsidR="00B64858" w:rsidRPr="00C418F7">
        <w:rPr>
          <w:rFonts w:eastAsia="Calibri" w:cstheme="minorHAnsi"/>
          <w:color w:val="000000" w:themeColor="text1"/>
          <w:sz w:val="20"/>
          <w:szCs w:val="20"/>
        </w:rPr>
        <w:t>”.</w:t>
      </w:r>
    </w:p>
    <w:p w:rsidR="001E6E92" w:rsidRPr="00C418F7" w:rsidRDefault="00CB7ED6" w:rsidP="00AA60B7">
      <w:pPr>
        <w:pStyle w:val="NormalnyWeb"/>
        <w:spacing w:before="0" w:beforeAutospacing="0" w:after="0" w:afterAutospacing="0"/>
        <w:ind w:left="709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C418F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Dane kontaktowe Inspektora ochrony danych osobowych</w:t>
      </w:r>
      <w:r w:rsidR="001E6E92" w:rsidRPr="00C418F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:</w:t>
      </w:r>
    </w:p>
    <w:p w:rsidR="007104A3" w:rsidRPr="00C418F7" w:rsidRDefault="007104A3" w:rsidP="00AA60B7">
      <w:pPr>
        <w:pStyle w:val="NormalnyWeb"/>
        <w:spacing w:before="0" w:beforeAutospacing="0" w:after="0" w:afterAutospacing="0"/>
        <w:ind w:left="709"/>
        <w:rPr>
          <w:rFonts w:asciiTheme="minorHAnsi" w:eastAsia="Calibri" w:hAnsiTheme="minorHAnsi" w:cstheme="minorHAnsi"/>
          <w:color w:val="000000" w:themeColor="text1"/>
          <w:sz w:val="12"/>
          <w:szCs w:val="12"/>
        </w:rPr>
      </w:pPr>
    </w:p>
    <w:p w:rsidR="00864220" w:rsidRPr="00C418F7" w:rsidRDefault="007104A3" w:rsidP="001639B9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418F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Pan Andrzej Strycharz </w:t>
      </w:r>
      <w:r w:rsidR="001639B9" w:rsidRPr="00C418F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email: </w:t>
      </w:r>
      <w:r w:rsidRPr="00C418F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andrzej@e-direction.pl</w:t>
      </w:r>
    </w:p>
    <w:p w:rsidR="001639B9" w:rsidRPr="00C418F7" w:rsidRDefault="001639B9" w:rsidP="00864220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:rsidR="00A15CBF" w:rsidRPr="00C418F7" w:rsidRDefault="00CB7ED6" w:rsidP="00063975">
      <w:pPr>
        <w:pStyle w:val="Akapitzlist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C418F7">
        <w:rPr>
          <w:rFonts w:eastAsia="Calibri" w:cstheme="minorHAnsi"/>
          <w:b/>
          <w:color w:val="000000" w:themeColor="text1"/>
          <w:sz w:val="20"/>
          <w:szCs w:val="20"/>
        </w:rPr>
        <w:t>Administrator informuje, iż:</w:t>
      </w:r>
    </w:p>
    <w:p w:rsidR="00491376" w:rsidRPr="00C418F7" w:rsidRDefault="00491376" w:rsidP="00063975">
      <w:pPr>
        <w:pStyle w:val="Akapitzlist"/>
        <w:jc w:val="both"/>
        <w:rPr>
          <w:rFonts w:eastAsia="Calibri" w:cstheme="minorHAnsi"/>
          <w:b/>
          <w:color w:val="000000" w:themeColor="text1"/>
          <w:sz w:val="6"/>
          <w:szCs w:val="6"/>
        </w:rPr>
      </w:pPr>
    </w:p>
    <w:p w:rsidR="00F6645E" w:rsidRPr="00C418F7" w:rsidRDefault="009E3065" w:rsidP="00E47BE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276" w:hanging="284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Państwa dane </w:t>
      </w:r>
      <w:r w:rsidR="00F6645E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osobowe są przetwarzane, w celu: </w:t>
      </w:r>
      <w:r w:rsidR="00E47BE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udzieleni</w:t>
      </w:r>
      <w:r w:rsidR="0098307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r w:rsidR="00E47BE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dotacji w postaci usunięcia eternitu. </w:t>
      </w:r>
    </w:p>
    <w:p w:rsidR="004E7044" w:rsidRPr="00C418F7" w:rsidRDefault="004E7044" w:rsidP="00E47BE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276" w:hanging="284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podanie danych jest niezbędne do przyznania dotacji w postaci usunięcia eternitu w przypadku ich niepodania  nie jest możliwe uzyskanie w/w dotacji.</w:t>
      </w:r>
    </w:p>
    <w:p w:rsidR="00EE3867" w:rsidRPr="00C418F7" w:rsidRDefault="003E3FD2" w:rsidP="000639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Podstawa prawna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przetwarzania danych osobowych</w:t>
      </w:r>
      <w:r w:rsidR="00EE3867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:</w:t>
      </w:r>
    </w:p>
    <w:p w:rsidR="00E47BE4" w:rsidRPr="00C418F7" w:rsidRDefault="00E47BE4" w:rsidP="00491376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Rozporządzenie Ministra Gospodarki, Pracy I Polityki Społecznej z dnia 2 kwietnia 2004 r. w sprawie sposobów i warunków bezpiecznego użytkowania i usuwania wyrobów zawierających azbest </w:t>
      </w:r>
      <w:r w:rsidRPr="00C418F7">
        <w:rPr>
          <w:color w:val="000000" w:themeColor="text1"/>
        </w:rPr>
        <w:t>(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Dz. U. z 2004 r. Nr 71, poz. 649 z </w:t>
      </w:r>
      <w:proofErr w:type="spellStart"/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późn</w:t>
      </w:r>
      <w:proofErr w:type="spellEnd"/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 zm.) - wypełnienie obowiązku prawnego,</w:t>
      </w:r>
    </w:p>
    <w:p w:rsidR="00C55C75" w:rsidRPr="00C418F7" w:rsidRDefault="003E3FD2" w:rsidP="00491376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art. 6 ust. 1 </w:t>
      </w:r>
      <w:r w:rsidR="008F2CBA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lit.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c </w:t>
      </w:r>
      <w:r w:rsidR="0035586C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lub e 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RODO</w:t>
      </w:r>
      <w:r w:rsidR="00374E06" w:rsidRPr="00C418F7">
        <w:rPr>
          <w:rStyle w:val="Odwoanieprzypisudolnego"/>
          <w:rFonts w:eastAsia="Times New Roman" w:cstheme="minorHAnsi"/>
          <w:color w:val="000000" w:themeColor="text1"/>
          <w:sz w:val="20"/>
          <w:szCs w:val="20"/>
          <w:lang w:eastAsia="pl-PL"/>
        </w:rPr>
        <w:footnoteReference w:id="1"/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 zw. z</w:t>
      </w:r>
      <w:r w:rsidR="00784B8B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:</w:t>
      </w:r>
    </w:p>
    <w:p w:rsidR="00784B8B" w:rsidRPr="00C418F7" w:rsidRDefault="003E3FD2" w:rsidP="0049137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276" w:hanging="284"/>
        <w:jc w:val="both"/>
        <w:rPr>
          <w:rStyle w:val="ng-binding"/>
          <w:rFonts w:cstheme="minorHAnsi"/>
          <w:bCs/>
          <w:color w:val="000000" w:themeColor="text1"/>
          <w:sz w:val="20"/>
          <w:szCs w:val="20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ustaw</w:t>
      </w:r>
      <w:r w:rsidR="00EC17A3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ą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F22D36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 dnia 8 marca 1990 r. </w:t>
      </w:r>
      <w:r w:rsidR="00BB73AA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 samorządzie gminnym</w:t>
      </w:r>
      <w:r w:rsidR="007104A3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</w:t>
      </w:r>
      <w:bookmarkStart w:id="1" w:name="_GoBack"/>
      <w:bookmarkEnd w:id="1"/>
    </w:p>
    <w:p w:rsidR="00E47BE4" w:rsidRPr="00C418F7" w:rsidRDefault="00063975" w:rsidP="00491376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ustawą z dnia </w:t>
      </w:r>
      <w:r w:rsidR="001E62B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 dnia 14 czerwca 1960 r. Kodeks postępowania administracyjn</w:t>
      </w:r>
      <w:r w:rsidR="00E47BE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ego - wypełnienie obowiązku prawnego,</w:t>
      </w:r>
    </w:p>
    <w:p w:rsidR="00EE3867" w:rsidRPr="00C418F7" w:rsidRDefault="00E47BE4" w:rsidP="00491376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EE3867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art. 6 ust. 1 </w:t>
      </w:r>
      <w:r w:rsidR="008F2CBA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lit.</w:t>
      </w:r>
      <w:r w:rsidR="00EE3867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a RODO – w stosunku do danych osobowych, co do których brak jest obowiązku </w:t>
      </w:r>
      <w:r w:rsidR="00A9700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ich przetwarzania, </w:t>
      </w:r>
      <w:r w:rsidR="00EE3867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przewi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dzianego w przepisach prawnych - zgoda,</w:t>
      </w:r>
    </w:p>
    <w:p w:rsidR="00EE3867" w:rsidRPr="00C418F7" w:rsidRDefault="00EE3867" w:rsidP="00491376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art. 6 ust 1 </w:t>
      </w:r>
      <w:r w:rsidR="008F2CBA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lit.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b RODO</w:t>
      </w:r>
      <w:r w:rsidR="00E47BE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- </w:t>
      </w:r>
      <w:r w:rsidR="004E704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realizacja umowy,</w:t>
      </w:r>
    </w:p>
    <w:p w:rsidR="00E47BE4" w:rsidRPr="00C418F7" w:rsidRDefault="00E47BE4" w:rsidP="004E7044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art. 6 ust 1 lit.</w:t>
      </w:r>
      <w:r w:rsidR="004E704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e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RODO - </w:t>
      </w:r>
      <w:r w:rsidR="004E704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niezbędne do wykonania zadania realizowanego w interesie publicznym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:rsidR="000C1FBF" w:rsidRPr="00C418F7" w:rsidRDefault="000C1FBF" w:rsidP="000639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Informacja o odbiorcach danych osobowych</w:t>
      </w:r>
      <w:r w:rsidR="008A5B8F"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:</w:t>
      </w: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70615A" w:rsidRPr="00C418F7" w:rsidRDefault="000C1FBF" w:rsidP="0070615A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Państwa dane osobowe </w:t>
      </w:r>
      <w:r w:rsidR="001C37C9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mogą być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przekazywane do: </w:t>
      </w:r>
    </w:p>
    <w:p w:rsidR="00465AC8" w:rsidRPr="00C418F7" w:rsidRDefault="00465AC8" w:rsidP="00491376">
      <w:pPr>
        <w:pStyle w:val="Akapitzlist"/>
        <w:numPr>
          <w:ilvl w:val="2"/>
          <w:numId w:val="3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podmiotów upoważnionych do odbioru Państwa danych osobowych na podstawie odpowiednich przepisów prawa;</w:t>
      </w:r>
    </w:p>
    <w:p w:rsidR="00C43912" w:rsidRPr="00C418F7" w:rsidRDefault="0070615A" w:rsidP="00491376">
      <w:pPr>
        <w:pStyle w:val="Akapitzlist"/>
        <w:numPr>
          <w:ilvl w:val="2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podmiotów, które przetwarzają Państwa dane osobowe w imieniu Administratora, na podstawie zawartej umowy powierzenia przetwarzania danych osobowych </w:t>
      </w:r>
      <w:r w:rsidR="00CE60A9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(tzw. podmioty przetwarzające)</w:t>
      </w:r>
    </w:p>
    <w:p w:rsidR="00C64FD6" w:rsidRPr="00C418F7" w:rsidRDefault="00C64FD6" w:rsidP="000639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Państwa dane osobowe nie będą przekazywane do </w:t>
      </w: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państwa trzeciego</w:t>
      </w:r>
      <w:r w:rsidR="004E7044"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 oraz organizacji międzynarodowych</w:t>
      </w: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. </w:t>
      </w:r>
    </w:p>
    <w:p w:rsidR="00E55CB8" w:rsidRPr="00C418F7" w:rsidRDefault="0064057D" w:rsidP="000639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Okres</w:t>
      </w:r>
      <w:r w:rsidR="008A5B8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przez który Państwa dane osobowe będą przechowywane: 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:rsidR="0064057D" w:rsidRPr="00C418F7" w:rsidRDefault="00F879DB" w:rsidP="00491376">
      <w:pPr>
        <w:pStyle w:val="Akapitzlist"/>
        <w:numPr>
          <w:ilvl w:val="1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</w:t>
      </w:r>
      <w:r w:rsidR="00E55CB8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rzez </w:t>
      </w:r>
      <w:r w:rsidR="008A5B8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okres niezbędny, wynikający z przepis</w:t>
      </w:r>
      <w:r w:rsidR="00273E2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ów</w:t>
      </w:r>
      <w:r w:rsidR="008A5B8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prawa</w:t>
      </w:r>
      <w:r w:rsidR="00E55CB8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natomiast</w:t>
      </w:r>
    </w:p>
    <w:p w:rsidR="00E47BE4" w:rsidRPr="00C418F7" w:rsidRDefault="00F879DB" w:rsidP="00491376">
      <w:pPr>
        <w:pStyle w:val="Akapitzlist"/>
        <w:numPr>
          <w:ilvl w:val="1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</w:t>
      </w:r>
      <w:r w:rsidR="00E55CB8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przypadku danych osobowych przetwarzanych na podstawie Państwa zgody – do momentu jej cofnięcia.</w:t>
      </w:r>
    </w:p>
    <w:p w:rsidR="00E55CB8" w:rsidRPr="00C418F7" w:rsidRDefault="004E7044" w:rsidP="00491376">
      <w:pPr>
        <w:pStyle w:val="Akapitzlist"/>
        <w:numPr>
          <w:ilvl w:val="1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przypadku powstania roszczeń - do momentu ich wygaśnięcia.</w:t>
      </w:r>
    </w:p>
    <w:p w:rsidR="00B36BD4" w:rsidRPr="00C418F7" w:rsidRDefault="00B36BD4" w:rsidP="000639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Informujemy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iż mają Państwo prawo do:</w:t>
      </w:r>
    </w:p>
    <w:p w:rsidR="00B36BD4" w:rsidRPr="00C418F7" w:rsidRDefault="00B36BD4" w:rsidP="004913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Calibri" w:cstheme="minorHAnsi"/>
          <w:color w:val="000000" w:themeColor="text1"/>
          <w:sz w:val="20"/>
          <w:szCs w:val="20"/>
        </w:rPr>
        <w:t xml:space="preserve">dostępu do </w:t>
      </w:r>
      <w:r w:rsidR="000C1FBF" w:rsidRPr="00C418F7">
        <w:rPr>
          <w:rFonts w:eastAsia="Calibri" w:cstheme="minorHAnsi"/>
          <w:color w:val="000000" w:themeColor="text1"/>
          <w:sz w:val="20"/>
          <w:szCs w:val="20"/>
        </w:rPr>
        <w:t>Państwa</w:t>
      </w:r>
      <w:r w:rsidRPr="00C418F7">
        <w:rPr>
          <w:rFonts w:eastAsia="Calibri" w:cstheme="minorHAnsi"/>
          <w:color w:val="000000" w:themeColor="text1"/>
          <w:sz w:val="20"/>
          <w:szCs w:val="20"/>
        </w:rPr>
        <w:t xml:space="preserve"> danych osobowych, ich sprostowania, usunięcia lub ograniczenia przetwarzania,</w:t>
      </w:r>
    </w:p>
    <w:p w:rsidR="002D1176" w:rsidRPr="00C418F7" w:rsidRDefault="002D1176" w:rsidP="004913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przenoszenia danych,</w:t>
      </w:r>
    </w:p>
    <w:p w:rsidR="00B36BD4" w:rsidRPr="00C418F7" w:rsidRDefault="00B36BD4" w:rsidP="004E704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wniesienia skargi do </w:t>
      </w:r>
      <w:r w:rsidR="004E7044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PUODO gdy uzna Pani/Pan, iż przetwarzanie dotyczących Pani/Pana danych osobowych narusza przepisy ogólnego rozporządzenia o ochronie danych osobowych z dnia 27 kwietnia 2016 r (RODO) 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</w:t>
      </w:r>
    </w:p>
    <w:p w:rsidR="00B36BD4" w:rsidRPr="00C418F7" w:rsidRDefault="00B36BD4" w:rsidP="00491376">
      <w:pPr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pisemnego, umotywowanego żądania zaprzestania przetwarzania </w:t>
      </w:r>
      <w:r w:rsidR="000C1FB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Państwa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danych ze względu na Państwa szczególną sytuację;</w:t>
      </w:r>
    </w:p>
    <w:p w:rsidR="00B36BD4" w:rsidRPr="00C418F7" w:rsidRDefault="00B36BD4" w:rsidP="00491376">
      <w:pPr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wniesienia sprzeciwu wobec przetwarzania Państwa danych gdy </w:t>
      </w:r>
      <w:r w:rsidR="000C1FB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r w:rsidR="00A60090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dministrator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zamierza je przetwarzać w celach marketingowych lub wobec przekazywania Państwa danych osobowych innemu administratorowi danych; </w:t>
      </w:r>
    </w:p>
    <w:p w:rsidR="00B36BD4" w:rsidRPr="00C418F7" w:rsidRDefault="00B36BD4" w:rsidP="00491376">
      <w:pPr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uzyskania wyczerpującej informacji dot</w:t>
      </w:r>
      <w:r w:rsidR="00063975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yczącej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: </w:t>
      </w:r>
    </w:p>
    <w:p w:rsidR="00B36BD4" w:rsidRPr="00C418F7" w:rsidRDefault="00B36BD4" w:rsidP="00491376">
      <w:pPr>
        <w:numPr>
          <w:ilvl w:val="1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występowania Państwa danych w zbiorach </w:t>
      </w:r>
      <w:r w:rsidR="000C1FB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r w:rsidR="006E0307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dministratora 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oraz adresie jego siedziby, </w:t>
      </w:r>
    </w:p>
    <w:p w:rsidR="00B36BD4" w:rsidRPr="00C418F7" w:rsidRDefault="00B36BD4" w:rsidP="00491376">
      <w:pPr>
        <w:numPr>
          <w:ilvl w:val="1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celu, zakresu i sposobu przetwarzania danych zawartych w takim zbiorze; </w:t>
      </w:r>
    </w:p>
    <w:p w:rsidR="00B36BD4" w:rsidRPr="00C418F7" w:rsidRDefault="00B36BD4" w:rsidP="00491376">
      <w:pPr>
        <w:numPr>
          <w:ilvl w:val="1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stanu od kiedy przetwarza się Państwa dane w zbiorze; </w:t>
      </w:r>
    </w:p>
    <w:p w:rsidR="00B36BD4" w:rsidRPr="00C418F7" w:rsidRDefault="00B36BD4" w:rsidP="00491376">
      <w:pPr>
        <w:numPr>
          <w:ilvl w:val="1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ewentualnym źródle pozyskania danych;</w:t>
      </w:r>
    </w:p>
    <w:p w:rsidR="00B36BD4" w:rsidRPr="00C418F7" w:rsidRDefault="00B36BD4" w:rsidP="00491376">
      <w:pPr>
        <w:numPr>
          <w:ilvl w:val="1"/>
          <w:numId w:val="4"/>
        </w:numPr>
        <w:spacing w:after="0" w:line="240" w:lineRule="auto"/>
        <w:ind w:left="1276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udostępniania Państwa danych, a w szczególności informacji o odbiorcach lub kategoriach odbiorców, którym dane te są udostępniane.</w:t>
      </w:r>
    </w:p>
    <w:p w:rsidR="00374E06" w:rsidRPr="00C418F7" w:rsidRDefault="00727EFD" w:rsidP="00727EFD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bookmarkStart w:id="2" w:name="_Hlk514692991"/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</w:t>
      </w:r>
      <w:r w:rsidR="008A5B8F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odanie przez Państwa danych osobowych jest</w:t>
      </w:r>
      <w:r w:rsidR="0070615A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:</w:t>
      </w:r>
    </w:p>
    <w:p w:rsidR="0070615A" w:rsidRPr="00C418F7" w:rsidRDefault="0070615A" w:rsidP="00491376">
      <w:pPr>
        <w:pStyle w:val="Akapitzlist"/>
        <w:numPr>
          <w:ilvl w:val="2"/>
          <w:numId w:val="8"/>
        </w:numPr>
        <w:spacing w:before="100" w:beforeAutospacing="1" w:after="100" w:afterAutospacing="1" w:line="240" w:lineRule="auto"/>
        <w:ind w:left="1276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obowiązkowe, jeżeli tak zostało to określone w przepisach prawa;</w:t>
      </w:r>
    </w:p>
    <w:p w:rsidR="0070615A" w:rsidRPr="00C418F7" w:rsidRDefault="0070615A" w:rsidP="00491376">
      <w:pPr>
        <w:pStyle w:val="Akapitzlist"/>
        <w:numPr>
          <w:ilvl w:val="2"/>
          <w:numId w:val="8"/>
        </w:numPr>
        <w:spacing w:before="100" w:beforeAutospacing="1" w:after="100" w:afterAutospacing="1" w:line="240" w:lineRule="auto"/>
        <w:ind w:left="1276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dobrowolne, jeżeli odbywa się na podstawie Państwa zgody lub ma na celu zawarcie umowy.</w:t>
      </w:r>
    </w:p>
    <w:bookmarkEnd w:id="2"/>
    <w:p w:rsidR="00EB009B" w:rsidRPr="00C418F7" w:rsidRDefault="008A5B8F" w:rsidP="007061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Państwa dane osobowe </w:t>
      </w: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nie podlegają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zautomatyzowanemu podejmowaniu decyzji, w tym profilowaniu</w:t>
      </w:r>
      <w:r w:rsidR="00B84551"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:rsidR="001E6E92" w:rsidRPr="00C418F7" w:rsidRDefault="00F856B2" w:rsidP="0049137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bookmarkStart w:id="3" w:name="_Hlk514693110"/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Informujemy ponadto, iż w stosunku do danych osobowych które są przetwarzane na podstawie Państwa zgody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– mają Państwo prawo w dowolnym momencie </w:t>
      </w:r>
      <w:r w:rsidRPr="00C418F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wycofać zgodę</w:t>
      </w:r>
      <w:r w:rsidRPr="00C418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na przetwarzanie danych osobowych. Wycofanie zgody nie wpływa na zgodność z prawem przetwarzania, którego dokonano na podstawie zgody przed jej wycofaniem. Wycofanie zgody może zostać dokonane w takiej samej formie, w jakiej została udzielona zgoda. </w:t>
      </w:r>
      <w:bookmarkEnd w:id="3"/>
    </w:p>
    <w:sectPr w:rsidR="001E6E92" w:rsidRPr="00C418F7" w:rsidSect="00BA26E5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6A" w:rsidRDefault="00B23D6A" w:rsidP="00C64FD6">
      <w:pPr>
        <w:spacing w:after="0" w:line="240" w:lineRule="auto"/>
      </w:pPr>
      <w:r>
        <w:separator/>
      </w:r>
    </w:p>
  </w:endnote>
  <w:endnote w:type="continuationSeparator" w:id="0">
    <w:p w:rsidR="00B23D6A" w:rsidRDefault="00B23D6A" w:rsidP="00C6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6A" w:rsidRDefault="00B23D6A" w:rsidP="00C64FD6">
      <w:pPr>
        <w:spacing w:after="0" w:line="240" w:lineRule="auto"/>
      </w:pPr>
      <w:r>
        <w:separator/>
      </w:r>
    </w:p>
  </w:footnote>
  <w:footnote w:type="continuationSeparator" w:id="0">
    <w:p w:rsidR="00B23D6A" w:rsidRDefault="00B23D6A" w:rsidP="00C64FD6">
      <w:pPr>
        <w:spacing w:after="0" w:line="240" w:lineRule="auto"/>
      </w:pPr>
      <w:r>
        <w:continuationSeparator/>
      </w:r>
    </w:p>
  </w:footnote>
  <w:footnote w:id="1">
    <w:p w:rsidR="00374E06" w:rsidRPr="00491376" w:rsidRDefault="00374E06">
      <w:pPr>
        <w:pStyle w:val="Tekstprzypisudolnego"/>
        <w:rPr>
          <w:sz w:val="18"/>
          <w:szCs w:val="18"/>
        </w:rPr>
      </w:pPr>
      <w:r w:rsidRPr="00491376">
        <w:rPr>
          <w:rStyle w:val="Odwoanieprzypisudolnego"/>
          <w:sz w:val="18"/>
          <w:szCs w:val="18"/>
        </w:rPr>
        <w:footnoteRef/>
      </w:r>
      <w:r w:rsidRPr="00491376">
        <w:rPr>
          <w:sz w:val="18"/>
          <w:szCs w:val="18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4A5"/>
    <w:multiLevelType w:val="hybridMultilevel"/>
    <w:tmpl w:val="767AA230"/>
    <w:lvl w:ilvl="0" w:tplc="EFFA019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4040F"/>
    <w:multiLevelType w:val="hybridMultilevel"/>
    <w:tmpl w:val="52064310"/>
    <w:lvl w:ilvl="0" w:tplc="1FB4A8B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D2552"/>
    <w:multiLevelType w:val="hybridMultilevel"/>
    <w:tmpl w:val="D7A6B3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37DBF"/>
    <w:multiLevelType w:val="multilevel"/>
    <w:tmpl w:val="B2A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2576F"/>
    <w:multiLevelType w:val="hybridMultilevel"/>
    <w:tmpl w:val="FAF2C7C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A332133"/>
    <w:multiLevelType w:val="hybridMultilevel"/>
    <w:tmpl w:val="CE02BA66"/>
    <w:lvl w:ilvl="0" w:tplc="99A4C510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F5099"/>
    <w:multiLevelType w:val="hybridMultilevel"/>
    <w:tmpl w:val="7C38D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E3661D"/>
    <w:multiLevelType w:val="hybridMultilevel"/>
    <w:tmpl w:val="6652C49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CE26341A">
      <w:start w:val="1"/>
      <w:numFmt w:val="lowerLetter"/>
      <w:lvlText w:val="%3)"/>
      <w:lvlJc w:val="left"/>
      <w:pPr>
        <w:ind w:left="2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C2B631F"/>
    <w:multiLevelType w:val="hybridMultilevel"/>
    <w:tmpl w:val="DDB277F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3160A7"/>
    <w:multiLevelType w:val="hybridMultilevel"/>
    <w:tmpl w:val="87427A0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E2F69C7A">
      <w:start w:val="1"/>
      <w:numFmt w:val="lowerLetter"/>
      <w:suff w:val="nothing"/>
      <w:lvlText w:val="%3)"/>
      <w:lvlJc w:val="left"/>
      <w:pPr>
        <w:ind w:left="216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92950AC"/>
    <w:multiLevelType w:val="hybridMultilevel"/>
    <w:tmpl w:val="D6EA7BBA"/>
    <w:lvl w:ilvl="0" w:tplc="EDA8FB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A21059"/>
    <w:multiLevelType w:val="hybridMultilevel"/>
    <w:tmpl w:val="2FAAD148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546E6470">
      <w:start w:val="1"/>
      <w:numFmt w:val="decimal"/>
      <w:lvlText w:val="%3)"/>
      <w:lvlJc w:val="left"/>
      <w:pPr>
        <w:ind w:left="1839" w:hanging="705"/>
      </w:pPr>
      <w:rPr>
        <w:rFonts w:asciiTheme="minorHAnsi" w:eastAsia="Times New Roman" w:hAnsiTheme="minorHAnsi" w:cstheme="minorHAns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359AD"/>
    <w:multiLevelType w:val="hybridMultilevel"/>
    <w:tmpl w:val="E86C1C82"/>
    <w:lvl w:ilvl="0" w:tplc="BA18BB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233F8"/>
    <w:multiLevelType w:val="hybridMultilevel"/>
    <w:tmpl w:val="E1A2AFA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5">
    <w:nsid w:val="7F5D70AF"/>
    <w:multiLevelType w:val="hybridMultilevel"/>
    <w:tmpl w:val="4FBC5448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15"/>
  </w:num>
  <w:num w:numId="12">
    <w:abstractNumId w:val="14"/>
  </w:num>
  <w:num w:numId="13">
    <w:abstractNumId w:val="0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60"/>
    <w:rsid w:val="00027DE0"/>
    <w:rsid w:val="00050BB1"/>
    <w:rsid w:val="00060689"/>
    <w:rsid w:val="00063975"/>
    <w:rsid w:val="000853F8"/>
    <w:rsid w:val="00091FAC"/>
    <w:rsid w:val="000956C6"/>
    <w:rsid w:val="00097B23"/>
    <w:rsid w:val="00097EFF"/>
    <w:rsid w:val="000C0FAB"/>
    <w:rsid w:val="000C1FBF"/>
    <w:rsid w:val="000D5E48"/>
    <w:rsid w:val="00113AE4"/>
    <w:rsid w:val="00115008"/>
    <w:rsid w:val="00124371"/>
    <w:rsid w:val="0015686B"/>
    <w:rsid w:val="00161249"/>
    <w:rsid w:val="001639B9"/>
    <w:rsid w:val="00187027"/>
    <w:rsid w:val="001912E9"/>
    <w:rsid w:val="001A33CB"/>
    <w:rsid w:val="001A5A44"/>
    <w:rsid w:val="001A6049"/>
    <w:rsid w:val="001C37C9"/>
    <w:rsid w:val="001E62B4"/>
    <w:rsid w:val="001E6E92"/>
    <w:rsid w:val="002270F7"/>
    <w:rsid w:val="00232ECC"/>
    <w:rsid w:val="00233557"/>
    <w:rsid w:val="00273E2F"/>
    <w:rsid w:val="00291C6A"/>
    <w:rsid w:val="002923C8"/>
    <w:rsid w:val="002D1176"/>
    <w:rsid w:val="00322FA5"/>
    <w:rsid w:val="0032462B"/>
    <w:rsid w:val="0035586C"/>
    <w:rsid w:val="003704AE"/>
    <w:rsid w:val="00374E06"/>
    <w:rsid w:val="003836B5"/>
    <w:rsid w:val="003A79AD"/>
    <w:rsid w:val="003E3694"/>
    <w:rsid w:val="003E3FD2"/>
    <w:rsid w:val="003E57AA"/>
    <w:rsid w:val="004572E5"/>
    <w:rsid w:val="00460F75"/>
    <w:rsid w:val="00465AC8"/>
    <w:rsid w:val="004815E6"/>
    <w:rsid w:val="004838C7"/>
    <w:rsid w:val="0048701B"/>
    <w:rsid w:val="00491376"/>
    <w:rsid w:val="004A3337"/>
    <w:rsid w:val="004A5D0B"/>
    <w:rsid w:val="004B400A"/>
    <w:rsid w:val="004B7602"/>
    <w:rsid w:val="004E3A12"/>
    <w:rsid w:val="004E7044"/>
    <w:rsid w:val="004F0A02"/>
    <w:rsid w:val="004F5AE6"/>
    <w:rsid w:val="0051519D"/>
    <w:rsid w:val="005322DD"/>
    <w:rsid w:val="005348A6"/>
    <w:rsid w:val="005612B8"/>
    <w:rsid w:val="0057331C"/>
    <w:rsid w:val="00586DB1"/>
    <w:rsid w:val="00592B2F"/>
    <w:rsid w:val="005A1233"/>
    <w:rsid w:val="005A4E72"/>
    <w:rsid w:val="005B19AA"/>
    <w:rsid w:val="005F0BD5"/>
    <w:rsid w:val="00614FB1"/>
    <w:rsid w:val="00626D18"/>
    <w:rsid w:val="0064057D"/>
    <w:rsid w:val="006461C7"/>
    <w:rsid w:val="00687388"/>
    <w:rsid w:val="006D66E9"/>
    <w:rsid w:val="006E0307"/>
    <w:rsid w:val="00704976"/>
    <w:rsid w:val="0070615A"/>
    <w:rsid w:val="007104A3"/>
    <w:rsid w:val="0071530E"/>
    <w:rsid w:val="00726D21"/>
    <w:rsid w:val="00727EFD"/>
    <w:rsid w:val="007464C1"/>
    <w:rsid w:val="00767EAC"/>
    <w:rsid w:val="00784B8B"/>
    <w:rsid w:val="007C611C"/>
    <w:rsid w:val="007C6281"/>
    <w:rsid w:val="00807453"/>
    <w:rsid w:val="00814631"/>
    <w:rsid w:val="00816C62"/>
    <w:rsid w:val="00824B2B"/>
    <w:rsid w:val="00843403"/>
    <w:rsid w:val="00846936"/>
    <w:rsid w:val="00850363"/>
    <w:rsid w:val="00864220"/>
    <w:rsid w:val="008A5B8F"/>
    <w:rsid w:val="008B08FB"/>
    <w:rsid w:val="008B5069"/>
    <w:rsid w:val="008C0E07"/>
    <w:rsid w:val="008C35DC"/>
    <w:rsid w:val="008D40A4"/>
    <w:rsid w:val="008E27FF"/>
    <w:rsid w:val="008E7724"/>
    <w:rsid w:val="008F2CBA"/>
    <w:rsid w:val="00917DCE"/>
    <w:rsid w:val="00923744"/>
    <w:rsid w:val="0093363D"/>
    <w:rsid w:val="0095584E"/>
    <w:rsid w:val="0098307F"/>
    <w:rsid w:val="009A4DAF"/>
    <w:rsid w:val="009B16DC"/>
    <w:rsid w:val="009C11E4"/>
    <w:rsid w:val="009E3065"/>
    <w:rsid w:val="00A15CBF"/>
    <w:rsid w:val="00A254CD"/>
    <w:rsid w:val="00A54960"/>
    <w:rsid w:val="00A60090"/>
    <w:rsid w:val="00A90ED7"/>
    <w:rsid w:val="00A9700F"/>
    <w:rsid w:val="00AA60B7"/>
    <w:rsid w:val="00AC15B5"/>
    <w:rsid w:val="00AC3F3F"/>
    <w:rsid w:val="00AC5853"/>
    <w:rsid w:val="00AE34FF"/>
    <w:rsid w:val="00AF2F7E"/>
    <w:rsid w:val="00B06F78"/>
    <w:rsid w:val="00B108FC"/>
    <w:rsid w:val="00B228A9"/>
    <w:rsid w:val="00B23D6A"/>
    <w:rsid w:val="00B36BD4"/>
    <w:rsid w:val="00B64858"/>
    <w:rsid w:val="00B67085"/>
    <w:rsid w:val="00B84551"/>
    <w:rsid w:val="00BA26E5"/>
    <w:rsid w:val="00BB73AA"/>
    <w:rsid w:val="00BF160C"/>
    <w:rsid w:val="00BF7C00"/>
    <w:rsid w:val="00C26666"/>
    <w:rsid w:val="00C30BBE"/>
    <w:rsid w:val="00C3598C"/>
    <w:rsid w:val="00C418F7"/>
    <w:rsid w:val="00C43387"/>
    <w:rsid w:val="00C43912"/>
    <w:rsid w:val="00C444EE"/>
    <w:rsid w:val="00C4539D"/>
    <w:rsid w:val="00C55C75"/>
    <w:rsid w:val="00C64FD6"/>
    <w:rsid w:val="00C73038"/>
    <w:rsid w:val="00C96487"/>
    <w:rsid w:val="00CA4798"/>
    <w:rsid w:val="00CB6CD1"/>
    <w:rsid w:val="00CB7ED6"/>
    <w:rsid w:val="00CD2CA8"/>
    <w:rsid w:val="00CE60A9"/>
    <w:rsid w:val="00CE7D3A"/>
    <w:rsid w:val="00CF675C"/>
    <w:rsid w:val="00D16080"/>
    <w:rsid w:val="00D34FD0"/>
    <w:rsid w:val="00D362C9"/>
    <w:rsid w:val="00D401C9"/>
    <w:rsid w:val="00D41150"/>
    <w:rsid w:val="00D56CD9"/>
    <w:rsid w:val="00D6683A"/>
    <w:rsid w:val="00DA54E4"/>
    <w:rsid w:val="00DA60C1"/>
    <w:rsid w:val="00DB4F7F"/>
    <w:rsid w:val="00DE2EE4"/>
    <w:rsid w:val="00E11DBE"/>
    <w:rsid w:val="00E366F5"/>
    <w:rsid w:val="00E47BE4"/>
    <w:rsid w:val="00E54B60"/>
    <w:rsid w:val="00E55CB8"/>
    <w:rsid w:val="00E6444B"/>
    <w:rsid w:val="00E77815"/>
    <w:rsid w:val="00E97B7C"/>
    <w:rsid w:val="00EA652C"/>
    <w:rsid w:val="00EB3EFB"/>
    <w:rsid w:val="00EC17A3"/>
    <w:rsid w:val="00EC2343"/>
    <w:rsid w:val="00EC268D"/>
    <w:rsid w:val="00ED0D4D"/>
    <w:rsid w:val="00ED28B3"/>
    <w:rsid w:val="00ED39C6"/>
    <w:rsid w:val="00EE3867"/>
    <w:rsid w:val="00EF4476"/>
    <w:rsid w:val="00F053F3"/>
    <w:rsid w:val="00F22D36"/>
    <w:rsid w:val="00F24ECE"/>
    <w:rsid w:val="00F255E0"/>
    <w:rsid w:val="00F453FE"/>
    <w:rsid w:val="00F5312A"/>
    <w:rsid w:val="00F56000"/>
    <w:rsid w:val="00F6645E"/>
    <w:rsid w:val="00F83B9E"/>
    <w:rsid w:val="00F856B2"/>
    <w:rsid w:val="00F879DB"/>
    <w:rsid w:val="00FA1AF8"/>
    <w:rsid w:val="00FB0D29"/>
    <w:rsid w:val="00FB622B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E0"/>
  </w:style>
  <w:style w:type="paragraph" w:styleId="Nagwek3">
    <w:name w:val="heading 3"/>
    <w:basedOn w:val="Normalny"/>
    <w:link w:val="Nagwek3Znak"/>
    <w:uiPriority w:val="9"/>
    <w:qFormat/>
    <w:rsid w:val="003E3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BD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E3F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E3FD2"/>
  </w:style>
  <w:style w:type="character" w:customStyle="1" w:styleId="ng-scope">
    <w:name w:val="ng-scope"/>
    <w:basedOn w:val="Domylnaczcionkaakapitu"/>
    <w:rsid w:val="003E3FD2"/>
  </w:style>
  <w:style w:type="character" w:styleId="Odwoaniedokomentarza">
    <w:name w:val="annotation reference"/>
    <w:basedOn w:val="Domylnaczcionkaakapitu"/>
    <w:uiPriority w:val="99"/>
    <w:semiHidden/>
    <w:unhideWhenUsed/>
    <w:rsid w:val="000C1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F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FB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F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E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E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E06"/>
    <w:rPr>
      <w:vertAlign w:val="superscript"/>
    </w:rPr>
  </w:style>
  <w:style w:type="character" w:customStyle="1" w:styleId="alb">
    <w:name w:val="a_lb"/>
    <w:basedOn w:val="Domylnaczcionkaakapitu"/>
    <w:rsid w:val="00115008"/>
  </w:style>
  <w:style w:type="paragraph" w:styleId="NormalnyWeb">
    <w:name w:val="Normal (Web)"/>
    <w:basedOn w:val="Normalny"/>
    <w:uiPriority w:val="99"/>
    <w:semiHidden/>
    <w:unhideWhenUsed/>
    <w:rsid w:val="00C9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4220"/>
    <w:rPr>
      <w:color w:val="0563C1" w:themeColor="hyperlink"/>
      <w:u w:val="single"/>
    </w:rPr>
  </w:style>
  <w:style w:type="paragraph" w:customStyle="1" w:styleId="Default">
    <w:name w:val="Default"/>
    <w:rsid w:val="00F6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E3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BD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E3F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E3FD2"/>
  </w:style>
  <w:style w:type="character" w:customStyle="1" w:styleId="ng-scope">
    <w:name w:val="ng-scope"/>
    <w:basedOn w:val="Domylnaczcionkaakapitu"/>
    <w:rsid w:val="003E3FD2"/>
  </w:style>
  <w:style w:type="character" w:styleId="Odwoaniedokomentarza">
    <w:name w:val="annotation reference"/>
    <w:basedOn w:val="Domylnaczcionkaakapitu"/>
    <w:uiPriority w:val="99"/>
    <w:semiHidden/>
    <w:unhideWhenUsed/>
    <w:rsid w:val="000C1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F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FB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F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E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E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E06"/>
    <w:rPr>
      <w:vertAlign w:val="superscript"/>
    </w:rPr>
  </w:style>
  <w:style w:type="character" w:customStyle="1" w:styleId="alb">
    <w:name w:val="a_lb"/>
    <w:basedOn w:val="Domylnaczcionkaakapitu"/>
    <w:rsid w:val="00115008"/>
  </w:style>
  <w:style w:type="paragraph" w:styleId="NormalnyWeb">
    <w:name w:val="Normal (Web)"/>
    <w:basedOn w:val="Normalny"/>
    <w:uiPriority w:val="99"/>
    <w:semiHidden/>
    <w:unhideWhenUsed/>
    <w:rsid w:val="00C9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4220"/>
    <w:rPr>
      <w:color w:val="0563C1" w:themeColor="hyperlink"/>
      <w:u w:val="single"/>
    </w:rPr>
  </w:style>
  <w:style w:type="paragraph" w:customStyle="1" w:styleId="Default">
    <w:name w:val="Default"/>
    <w:rsid w:val="00F6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0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0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3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2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9F1F-39DF-42D8-AB86-DDD8B191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</dc:creator>
  <cp:lastModifiedBy>Tadeusz Jarzyna</cp:lastModifiedBy>
  <cp:revision>5</cp:revision>
  <cp:lastPrinted>2020-02-21T08:44:00Z</cp:lastPrinted>
  <dcterms:created xsi:type="dcterms:W3CDTF">2020-04-23T08:15:00Z</dcterms:created>
  <dcterms:modified xsi:type="dcterms:W3CDTF">2021-02-16T09:55:00Z</dcterms:modified>
</cp:coreProperties>
</file>